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D3" w:rsidRDefault="000E4BD3" w:rsidP="000E4B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хотела бы сегодня вас познакомить с особенностями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воспитания детей раннего возраста в детском саду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Особую значимость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жизни малыша в детском учреждении имеет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 воспитание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помогает адаптироваться в коллективе детей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быстрее устанавливается контакт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руководителя и воспитателя с малышом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решили, как можно шире применять фольклорный материал в работе с детьми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раннего возраста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подобранный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репертуар помогает погасить в малыше отрицательные эмоции, проявить чувство симпатии к пока еще не знакомому для него коллективу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музыкальному руководителю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воспитателю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общем, отвлечься и успокоиться.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ребенок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раннего возраста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чутко откликается на 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приговорки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роль трудно переоценить в жизни 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малыша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вслушиваясь в слова 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их ритм,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музыкальность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делает ладушки, притоптывает, приплясывает, двигается в такт произносимому тексту. Это забавляет, радует его поведение.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приговорки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давних времен создавались в народе на потеху детям. Колыбельные – успокаивали, веселые – радовали, в них звучит любовь к ребенку, забота о нем.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перебираем пальчики ребенка и 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приговариваем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пальчик –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бабка,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папенька,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маменька,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пальчик – наш малыш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его Денис!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прислушивается к словам, веселеет.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 берем ребенка за руки и 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приговариваем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«Ладушки, ладушки»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«Сорока-сорока»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Сажаем на лошадку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«Еду, еду, к бабе, к деду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 в красной шапке»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Катаем курочку, приговариваем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Курочка-тараторочка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дворику ходит,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Цыпляток водит, хохолок раздувает,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Малых деток потешает»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заиньку, вместе с ним 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скачем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«Скачет зайка маленький, около завалинки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скачет зайка, ты его поймай-ка»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ловим зайчика.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кошечку, поем с выполнением движений по 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тексту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«Есть у киски глазки, есть у киски ушки,-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показываем глазки, затем ушки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киски лапки – мягкие подушки,- гладим руки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Киска, киска, не сердись!- грозим пальцем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царапай деток, брысь!» - хлопок руками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эти 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целесообразно закреплять с ребенком и дома, тогда он активнее, увереннее будет участвовать на </w:t>
      </w:r>
      <w:r w:rsidRPr="000E4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занятиях и в группе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маленькие песенки–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в проведении режимных моментов. Так вот, для того, чтобы дети умывались с удовольствием поем следующую песенку «Ай, лады, лады, не боимся мы воды, чисто умываемся маме </w:t>
      </w:r>
      <w:r w:rsidRPr="000E4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(ребяткам)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улыбаемся».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Дальше, кушаем и приговариваем «Умница, Катенька, ешь кашку сладенькую, вкусную, пушистую, мягкую, душистую» Обязательно, на ночь поем 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колыбельную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4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«Баю, баю, мишку раздеваю, </w:t>
      </w:r>
      <w:proofErr w:type="spellStart"/>
      <w:r w:rsidRPr="000E4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0E4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устал, целый день играл»</w:t>
      </w:r>
    </w:p>
    <w:p w:rsid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эти перечисленные </w:t>
      </w:r>
      <w:proofErr w:type="spell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помогают в жизни, идут от истоков народной культуры. Но для этого, надо приложить труд и желание, не ограничиваться прослушиванием дисков с колыбельными и сказками, а научиться их петь вместе с детьми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</w:t>
      </w:r>
      <w:proofErr w:type="gramStart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proofErr w:type="gramEnd"/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вырастут доброжелательными, жизнелюбивыми, любящими свою семью и окружающий мир.</w:t>
      </w:r>
    </w:p>
    <w:p w:rsidR="000E4BD3" w:rsidRPr="000E4BD3" w:rsidRDefault="000E4BD3" w:rsidP="000E4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BD3" w:rsidRPr="000E4BD3" w:rsidRDefault="000E4BD3" w:rsidP="000E4BD3">
      <w:pPr>
        <w:pStyle w:val="c2"/>
        <w:shd w:val="clear" w:color="auto" w:fill="FFFFFF"/>
        <w:spacing w:before="0" w:beforeAutospacing="0" w:after="120" w:afterAutospacing="0"/>
        <w:ind w:firstLine="710"/>
        <w:jc w:val="center"/>
        <w:rPr>
          <w:color w:val="000000"/>
          <w:sz w:val="28"/>
          <w:szCs w:val="28"/>
        </w:rPr>
      </w:pPr>
      <w:r w:rsidRPr="000E4BD3">
        <w:rPr>
          <w:color w:val="111111"/>
          <w:sz w:val="28"/>
          <w:szCs w:val="28"/>
        </w:rPr>
        <w:fldChar w:fldCharType="begin"/>
      </w:r>
      <w:r w:rsidRPr="000E4BD3">
        <w:rPr>
          <w:color w:val="111111"/>
          <w:sz w:val="28"/>
          <w:szCs w:val="28"/>
        </w:rPr>
        <w:instrText xml:space="preserve"> HYPERLINK "javascript:void(0);" \o "В закладки" </w:instrText>
      </w:r>
      <w:r w:rsidRPr="000E4BD3">
        <w:rPr>
          <w:color w:val="111111"/>
          <w:sz w:val="28"/>
          <w:szCs w:val="28"/>
        </w:rPr>
        <w:fldChar w:fldCharType="separate"/>
      </w:r>
      <w:r w:rsidRPr="000E4BD3">
        <w:rPr>
          <w:color w:val="FFFFFF"/>
          <w:sz w:val="28"/>
          <w:szCs w:val="28"/>
        </w:rPr>
        <w:t>+</w:t>
      </w:r>
      <w:r>
        <w:rPr>
          <w:color w:val="FFFFFF"/>
          <w:sz w:val="28"/>
          <w:szCs w:val="28"/>
        </w:rPr>
        <w:t>МУ</w:t>
      </w:r>
      <w:r>
        <w:rPr>
          <w:b/>
          <w:bCs/>
          <w:i/>
          <w:iCs/>
          <w:color w:val="000000"/>
          <w:sz w:val="28"/>
          <w:szCs w:val="28"/>
        </w:rPr>
        <w:t>МУЗ</w:t>
      </w:r>
      <w:r w:rsidRPr="000E4BD3">
        <w:rPr>
          <w:b/>
          <w:bCs/>
          <w:i/>
          <w:iCs/>
          <w:color w:val="000000"/>
          <w:sz w:val="28"/>
          <w:szCs w:val="28"/>
        </w:rPr>
        <w:t xml:space="preserve">ЫКАЛЬНОЕ ВОСПИТАНИЕ ДЕТЕЙ </w:t>
      </w:r>
      <w:r w:rsidRPr="000E4BD3">
        <w:rPr>
          <w:b/>
          <w:bCs/>
          <w:i/>
          <w:iCs/>
          <w:color w:val="000000"/>
          <w:sz w:val="28"/>
          <w:szCs w:val="28"/>
        </w:rPr>
        <w:t>РАННЕГО ВОЗРАСТА В ПЕРИОД АДАПТАЦИИ</w:t>
      </w:r>
    </w:p>
    <w:p w:rsidR="000E4BD3" w:rsidRPr="000E4BD3" w:rsidRDefault="000E4BD3" w:rsidP="000E4BD3">
      <w:pPr>
        <w:shd w:val="clear" w:color="auto" w:fill="FFFFFF"/>
        <w:spacing w:after="12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 двух до трех лет отличаются повышенной впечатлительностью, внушаемостью. Сосредоточение короткое, внимание малого объема и непроизвольно. От эмоционального состояния детей зависит устойчивость внимания на занятиях, в том числе, и </w:t>
      </w:r>
      <w:proofErr w:type="gram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музыкальных. Важно не только заинтересовать и удержать внимание малышей, но и помочь им усвоить новый материал.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дети приходят в дошкольное образовательное учреждение в двухлетнем возрасте, и наиболее важная задача в этот период – успешная адаптация ребенка. Наладить контакт с детьми в адаптационный период бывает очень непросто, а ребенку тем более сложно входить в новый, непривычный для него мир детского сада. Поэтому каждый из педагогов помогает малышу в этот период освоиться в этом новом мире. А музыкальные занятия являются универсальным средством эмоционального воздействия на ребенка, благотворно влияют на </w:t>
      </w:r>
      <w:proofErr w:type="spell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детей, так как эти занятия объединяют в себе музыку, пение, движение и слово. Малыши, придя в садик, начинают говорить свои первые слова – «мама», «папа», «</w:t>
      </w:r>
      <w:proofErr w:type="spell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словарный запас еще не велик, но среди этих слов есть и «</w:t>
      </w:r>
      <w:proofErr w:type="spell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spell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Обращаясь ко мне, они говорят «</w:t>
      </w:r>
      <w:proofErr w:type="spell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spell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«пойдем петь, танцевать». Желание и потребность детей слушать музыку, петь, танцевать, ярко выражена в этом возрасте.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занятия направлены на эмоциональное развитие детей и проходят по основным видам деятельности: слушание, подпевание и пение, музыкально-ритмические движения. Особенную радость детям доставляет </w:t>
      </w: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пение взрослых. Только на основе положительных эмоций у малышей возникает желание приобщиться к этому замечательному виду музыкальной деятельности. И здесь очень важен выбор песенного материала. Прежде всего, педагог ориентируется на уровень общего и музыкального развития детей данной группы, уровень познавательных процессов, внимания, воображения, речи, музыкальных способностей. 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Охотнее и радостнее дети поют с музыкальным сопровождением, но чище интонируют, подстраиваясь к голосу взрослого. Но активнее и успешнее поют малыши, если обращаются непосредственно к персонажу песни, и за этим следует какое-либо конкретное действие, какой-то игровой прием.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основной вид деятельности – восприятие музыки. На музыкальных занятиях малыши слышат много музыки. Музыку разучиваемых песен и музыку, сопровождающую движения (ходьбу, бег, пляски, игры), то есть ту, которая выполняет важную, но прикладную роль. Однако дети 2-3 лет с удовольствием и заинтересованно слушают музыку в течение 1-1.5 минут. На занятиях используются программные музыкальные произведения. Малыши с интересом слушают отдельные произведения П.Чайковского, С. Прокофьева, И.С. Баха, В.А. Моцарта, Э. Грига, Ф. Шуберта, адаптированные для слушания детей данного возраста. 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детям интерес и желание слушать музыку трудоемкий и кропотливый процесс, который помогает формировать музыкальность, эмоциональную отзывчивость на музыку. Каждый ребенок воспринимает классическую музыку по- своему. Музыка – это самый субъективный вид искусства. Ведь и мы, взрослые воспринимаем и понимаем одно и то же музыкальное произведение каждый по-своему.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музыкально-ритмическими движениями тоже требует особого внимания, т.к. направлена не только на эмоциональное и физическое развитие детей, но и на развитие коммуникативных качеств: воспитание навыков общения </w:t>
      </w:r>
      <w:proofErr w:type="gram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обогащение малышей разнообразными впечатлениями. Кроме того решаются и другие важнейшие задачи: развитие двигательной активности, внимания, памяти, а также, развитие музыкальных способностей.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самая любимая и самая веселая часть музыкального занятия и является наиболее эффективным способом активизации всех малышей. В этом виде музыкальной деятельности очень важна роль воспитателя, т. к. он играет и танцует вместе с детьми, Движения под веселую, живую музыку радует малышей, что само по себе очень важно. Положительные эмоции облегчают обучение.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музыкальные игры. Малыш не может остаться равнодушным к веселой и шумной игре, часто эмоции переполняют их. Большинство игр подвижные, включают в себя различные виды движений: перебежки, догонялки, прятки, танцевальные движения.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научные данные свидетельствуют о том, что к детям раннего возраста не целесообразно применять некоторые приемы и методы воспитания и обучения которые используются в работе со старшими </w:t>
      </w: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дошкольниками. К ним относятся чисто словесные объяснения. Инструкции взрослого часто не понятны ребенку, не достигают своей цели. Маленький ребенок воспринимает </w:t>
      </w:r>
      <w:proofErr w:type="gramStart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</w:t>
      </w:r>
      <w:proofErr w:type="gramEnd"/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взрослого, которое адресовано лично ему. Малыши плохо воспринимают призывы и обращения, адресованные к целой группе. Им необходимо обращение по имени, ласковое прикосновение, словом, все то, что свидетельствует о личном внимании взрослого к ребенку. Только в этом случае дети могут принять и понять обращение к ним педагога.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особенность работы с детьми раннего возраста – слабая эффективность чисто вербальных методов воспитания. Объяснения правил, призывы к послушанию часто оказываются бесполезными. Причина не только в том, что маленькие дети еще плохо понимают их, но и в том, что малыши пока не могут регулировать свое поведение с помощью речи. Часто более сильное воздействие на малышей оказывают окружающие предметы, впечатления, сверстники. Это не означает, что с маленькими детьми не нужно разговаривать. Речь педагога обязательно должны быть включена в контекст реальных действий, быть предельно выразительной, иметь яркую интонационную окраску, сопровождаться соответствующими жестами и движениями.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маленькими детьми необходимы не только профессиональные знания, но и особые личностные качества, такие как любовь к маленьким детям, искренность, позитивное принятие другого человека, эмоциональность. А самое главное для специалиста, работающего с малышами – это умение и желание играть с ними.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в данной возрастной группе будут интересны детям, если они проходят в игровой форме, а игра – универсальное средство всестороннего гармоничного развития ребенка и инструмент общения детей и взрослых, инструмент эмоционального взаимодействия.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еще несколько факторов, повышающих эффективность обучения малышей:</w:t>
      </w:r>
    </w:p>
    <w:p w:rsidR="000E4BD3" w:rsidRPr="000E4BD3" w:rsidRDefault="000E4BD3" w:rsidP="000E4BD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чередование различных приемов обучения,</w:t>
      </w:r>
    </w:p>
    <w:p w:rsidR="000E4BD3" w:rsidRPr="000E4BD3" w:rsidRDefault="000E4BD3" w:rsidP="000E4BD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демонстрационных материалов,</w:t>
      </w:r>
    </w:p>
    <w:p w:rsidR="000E4BD3" w:rsidRPr="000E4BD3" w:rsidRDefault="000E4BD3" w:rsidP="000E4BD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установка на предстоящее занятие.</w:t>
      </w:r>
    </w:p>
    <w:p w:rsidR="000E4BD3" w:rsidRPr="000E4BD3" w:rsidRDefault="000E4BD3" w:rsidP="000E4B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детьми раннего возраста, не следует забывать два, казалось бы, взаимоисключающие требования: «Доверяйте – ребенку» и «Осторожно – ребенок!» Доверяйте своему ребенку, не унижайте его недоверием, знакомьте его с лучшим, что есть в музыкальном искусстве с самого детства. В то же время не злоупотребляйте, не стремитесь к поразительным результатам, не тешьте свое самолюбие, предлагая малышам невыполнимые для них задачи. Впустите музыку в свою жизнь. Пусть она приносит радость вам и вашим детям!</w:t>
      </w:r>
    </w:p>
    <w:p w:rsidR="000E4BD3" w:rsidRPr="000E4BD3" w:rsidRDefault="000E4BD3" w:rsidP="000E4BD3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E4BD3">
        <w:rPr>
          <w:rFonts w:ascii="Times New Roman" w:eastAsia="MS Gothic" w:hAnsi="MS Gothic" w:cs="Times New Roman"/>
          <w:color w:val="FFFFFF"/>
          <w:sz w:val="28"/>
          <w:szCs w:val="28"/>
          <w:lang w:eastAsia="ru-RU"/>
        </w:rPr>
        <w:t>❤</w:t>
      </w:r>
      <w:r w:rsidRPr="000E4BD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В Мои закладки</w:t>
      </w:r>
      <w:r w:rsidRPr="000E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</w:p>
    <w:p w:rsidR="0067723B" w:rsidRDefault="0067723B"/>
    <w:sectPr w:rsidR="0067723B" w:rsidSect="000E4B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224"/>
    <w:multiLevelType w:val="multilevel"/>
    <w:tmpl w:val="2A0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BD3"/>
    <w:rsid w:val="000E4BD3"/>
    <w:rsid w:val="00124CC8"/>
    <w:rsid w:val="001B1C3A"/>
    <w:rsid w:val="006725C5"/>
    <w:rsid w:val="0067723B"/>
    <w:rsid w:val="008618CF"/>
    <w:rsid w:val="00E22A4A"/>
    <w:rsid w:val="00E4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BD3"/>
    <w:rPr>
      <w:b/>
      <w:bCs/>
    </w:rPr>
  </w:style>
  <w:style w:type="character" w:styleId="a5">
    <w:name w:val="Hyperlink"/>
    <w:basedOn w:val="a0"/>
    <w:uiPriority w:val="99"/>
    <w:semiHidden/>
    <w:unhideWhenUsed/>
    <w:rsid w:val="000E4BD3"/>
    <w:rPr>
      <w:color w:val="0000FF"/>
      <w:u w:val="single"/>
    </w:rPr>
  </w:style>
  <w:style w:type="paragraph" w:customStyle="1" w:styleId="c2">
    <w:name w:val="c2"/>
    <w:basedOn w:val="a"/>
    <w:rsid w:val="000E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4BD3"/>
  </w:style>
  <w:style w:type="character" w:customStyle="1" w:styleId="c6">
    <w:name w:val="c6"/>
    <w:basedOn w:val="a0"/>
    <w:rsid w:val="000E4BD3"/>
  </w:style>
  <w:style w:type="character" w:customStyle="1" w:styleId="c3">
    <w:name w:val="c3"/>
    <w:basedOn w:val="a0"/>
    <w:rsid w:val="000E4BD3"/>
  </w:style>
  <w:style w:type="character" w:customStyle="1" w:styleId="c0">
    <w:name w:val="c0"/>
    <w:basedOn w:val="a0"/>
    <w:rsid w:val="000E4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1501</Words>
  <Characters>8557</Characters>
  <Application>Microsoft Office Word</Application>
  <DocSecurity>0</DocSecurity>
  <Lines>71</Lines>
  <Paragraphs>20</Paragraphs>
  <ScaleCrop>false</ScaleCrop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2020-02-10T03:08:00Z</dcterms:created>
  <dcterms:modified xsi:type="dcterms:W3CDTF">2020-02-10T03:14:00Z</dcterms:modified>
</cp:coreProperties>
</file>